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0E5A" w14:textId="77777777" w:rsidR="005D063A" w:rsidRDefault="005D063A" w:rsidP="005D063A">
      <w:pPr>
        <w:pStyle w:val="Title"/>
      </w:pPr>
      <w:r w:rsidRPr="00267ECE">
        <w:rPr>
          <w:rFonts w:ascii="Arial" w:eastAsia="MS Gothic" w:hAnsi="Arial" w:cs="Times New Roman"/>
          <w:color w:val="0070C0"/>
        </w:rPr>
        <w:t>PREMIER COMMUNITY CARE NEWSLETTER</w:t>
      </w:r>
    </w:p>
    <w:p w14:paraId="521C680A" w14:textId="38BD1656" w:rsidR="005D063A" w:rsidRDefault="005D063A" w:rsidP="005D063A">
      <w:pPr>
        <w:pStyle w:val="Subtitle"/>
      </w:pPr>
      <w:r>
        <w:t>Issue No. 4 9</w:t>
      </w:r>
      <w:r w:rsidRPr="005D063A">
        <w:rPr>
          <w:vertAlign w:val="superscript"/>
        </w:rPr>
        <w:t>th</w:t>
      </w:r>
      <w:r>
        <w:t xml:space="preserve"> July 2024</w:t>
      </w:r>
    </w:p>
    <w:p w14:paraId="26D01D34" w14:textId="278FD853" w:rsidR="005D063A" w:rsidRPr="001E6FE3" w:rsidRDefault="005D063A" w:rsidP="005D063A">
      <w:pPr>
        <w:pStyle w:val="Heading1"/>
        <w:rPr>
          <w:color w:val="0070C0"/>
          <w:sz w:val="28"/>
          <w:szCs w:val="28"/>
        </w:rPr>
      </w:pPr>
      <w:r w:rsidRPr="001E6FE3">
        <w:rPr>
          <w:noProof/>
          <w:sz w:val="28"/>
          <w:szCs w:val="28"/>
        </w:rPr>
        <mc:AlternateContent>
          <mc:Choice Requires="wps">
            <w:drawing>
              <wp:anchor distT="182880" distB="182880" distL="274320" distR="274320" simplePos="0" relativeHeight="251661312" behindDoc="0" locked="0" layoutInCell="1" allowOverlap="0" wp14:anchorId="134C8446" wp14:editId="5E6E6761">
                <wp:simplePos x="0" y="0"/>
                <wp:positionH relativeFrom="margin">
                  <wp:align>left</wp:align>
                </wp:positionH>
                <wp:positionV relativeFrom="paragraph">
                  <wp:posOffset>361315</wp:posOffset>
                </wp:positionV>
                <wp:extent cx="2240280" cy="5781675"/>
                <wp:effectExtent l="0" t="0" r="7620" b="952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5781675"/>
                        </a:xfrm>
                        <a:prstGeom prst="rect">
                          <a:avLst/>
                        </a:prstGeom>
                        <a:noFill/>
                        <a:ln w="6350">
                          <a:noFill/>
                        </a:ln>
                        <a:effectLst/>
                      </wps:spPr>
                      <wps:txbx>
                        <w:txbxContent>
                          <w:tbl>
                            <w:tblPr>
                              <w:tblW w:w="0" w:type="auto"/>
                              <w:shd w:val="clear" w:color="auto" w:fill="0070C0"/>
                              <w:tblLayout w:type="fixed"/>
                              <w:tblCellMar>
                                <w:left w:w="0" w:type="dxa"/>
                                <w:right w:w="0" w:type="dxa"/>
                              </w:tblCellMar>
                              <w:tblLook w:val="04A0" w:firstRow="1" w:lastRow="0" w:firstColumn="1" w:lastColumn="0" w:noHBand="0" w:noVBand="1"/>
                              <w:tblDescription w:val="Sidebar layout table"/>
                            </w:tblPr>
                            <w:tblGrid>
                              <w:gridCol w:w="3518"/>
                            </w:tblGrid>
                            <w:tr w:rsidR="005D063A" w14:paraId="6951BEF2" w14:textId="77777777" w:rsidTr="0045027A">
                              <w:trPr>
                                <w:trHeight w:hRule="exact" w:val="6048"/>
                              </w:trPr>
                              <w:tc>
                                <w:tcPr>
                                  <w:tcW w:w="3518" w:type="dxa"/>
                                  <w:shd w:val="clear" w:color="auto" w:fill="0070C0"/>
                                  <w:tcMar>
                                    <w:top w:w="288" w:type="dxa"/>
                                    <w:bottom w:w="288" w:type="dxa"/>
                                  </w:tcMar>
                                </w:tcPr>
                                <w:p w14:paraId="57E1E348" w14:textId="77777777" w:rsidR="005D063A" w:rsidRDefault="005D063A">
                                  <w:pPr>
                                    <w:pStyle w:val="BlockHeading"/>
                                  </w:pPr>
                                  <w:r>
                                    <w:t>PLEASE JOIN US IN WISHING MANY HAPPY RETURNS TO PEOPLE CELEBRATING THEIR BIRTHDAY THIS WEEK</w:t>
                                  </w:r>
                                </w:p>
                                <w:p w14:paraId="40D8485E" w14:textId="7126A220" w:rsidR="005D063A" w:rsidRDefault="005D063A" w:rsidP="00D334E4">
                                  <w:pPr>
                                    <w:pStyle w:val="BlockText"/>
                                    <w:rPr>
                                      <w:sz w:val="32"/>
                                      <w:szCs w:val="32"/>
                                    </w:rPr>
                                  </w:pPr>
                                  <w:r>
                                    <w:rPr>
                                      <w:sz w:val="32"/>
                                      <w:szCs w:val="32"/>
                                    </w:rPr>
                                    <w:t>Katherine Wright</w:t>
                                  </w:r>
                                </w:p>
                                <w:p w14:paraId="4E449851" w14:textId="1222FE70" w:rsidR="005D063A" w:rsidRPr="00560251" w:rsidRDefault="005D063A" w:rsidP="00D334E4">
                                  <w:pPr>
                                    <w:pStyle w:val="BlockText"/>
                                    <w:rPr>
                                      <w:sz w:val="32"/>
                                      <w:szCs w:val="32"/>
                                    </w:rPr>
                                  </w:pPr>
                                  <w:r>
                                    <w:rPr>
                                      <w:sz w:val="32"/>
                                      <w:szCs w:val="32"/>
                                    </w:rPr>
                                    <w:t>Kerstein Cummings</w:t>
                                  </w:r>
                                  <w:r w:rsidR="002453F4">
                                    <w:rPr>
                                      <w:sz w:val="32"/>
                                      <w:szCs w:val="32"/>
                                    </w:rPr>
                                    <w:t xml:space="preserve"> Celebrating her 50</w:t>
                                  </w:r>
                                  <w:r w:rsidR="002453F4" w:rsidRPr="002453F4">
                                    <w:rPr>
                                      <w:sz w:val="32"/>
                                      <w:szCs w:val="32"/>
                                      <w:vertAlign w:val="superscript"/>
                                    </w:rPr>
                                    <w:t>th</w:t>
                                  </w:r>
                                  <w:r w:rsidR="002453F4">
                                    <w:rPr>
                                      <w:sz w:val="32"/>
                                      <w:szCs w:val="32"/>
                                    </w:rPr>
                                    <w:t xml:space="preserve"> Birthday</w:t>
                                  </w:r>
                                </w:p>
                                <w:p w14:paraId="445D1836" w14:textId="77777777" w:rsidR="005D063A" w:rsidRDefault="005D063A" w:rsidP="00D334E4">
                                  <w:pPr>
                                    <w:pStyle w:val="BlockText"/>
                                  </w:pPr>
                                </w:p>
                                <w:p w14:paraId="4276B632" w14:textId="77777777" w:rsidR="005D063A" w:rsidRDefault="005D063A" w:rsidP="00D334E4">
                                  <w:pPr>
                                    <w:pStyle w:val="BlockText"/>
                                  </w:pPr>
                                </w:p>
                                <w:p w14:paraId="5F386930" w14:textId="77777777" w:rsidR="005D063A" w:rsidRDefault="005D063A" w:rsidP="00D334E4">
                                  <w:pPr>
                                    <w:pStyle w:val="BlockText"/>
                                  </w:pPr>
                                </w:p>
                                <w:p w14:paraId="12284C27" w14:textId="77777777" w:rsidR="005D063A" w:rsidRPr="00D334E4" w:rsidRDefault="005D063A" w:rsidP="00D334E4">
                                  <w:pPr>
                                    <w:pStyle w:val="BlockText"/>
                                  </w:pPr>
                                  <w:r>
                                    <w:t xml:space="preserve"> </w:t>
                                  </w:r>
                                </w:p>
                                <w:p w14:paraId="2EFE355B" w14:textId="77777777" w:rsidR="005D063A" w:rsidRDefault="005D063A" w:rsidP="002313D8">
                                  <w:pPr>
                                    <w:pStyle w:val="BlockText"/>
                                  </w:pPr>
                                </w:p>
                              </w:tc>
                            </w:tr>
                            <w:tr w:rsidR="005D063A" w14:paraId="14A93EEF" w14:textId="77777777" w:rsidTr="0045027A">
                              <w:trPr>
                                <w:trHeight w:hRule="exact" w:val="288"/>
                              </w:trPr>
                              <w:tc>
                                <w:tcPr>
                                  <w:tcW w:w="3518" w:type="dxa"/>
                                  <w:shd w:val="clear" w:color="auto" w:fill="0070C0"/>
                                </w:tcPr>
                                <w:p w14:paraId="0017306C" w14:textId="77777777" w:rsidR="005D063A" w:rsidRDefault="005D063A"/>
                              </w:tc>
                            </w:tr>
                            <w:tr w:rsidR="005D063A" w14:paraId="1C03B64C" w14:textId="77777777" w:rsidTr="0045027A">
                              <w:trPr>
                                <w:trHeight w:hRule="exact" w:val="3312"/>
                              </w:trPr>
                              <w:tc>
                                <w:tcPr>
                                  <w:tcW w:w="3518" w:type="dxa"/>
                                  <w:shd w:val="clear" w:color="auto" w:fill="0070C0"/>
                                </w:tcPr>
                                <w:p w14:paraId="3BE003EF" w14:textId="77777777" w:rsidR="005D063A" w:rsidRDefault="005D063A">
                                  <w:r>
                                    <w:rPr>
                                      <w:noProof/>
                                    </w:rPr>
                                    <w:drawing>
                                      <wp:inline distT="0" distB="0" distL="0" distR="0" wp14:anchorId="789CAEAD" wp14:editId="2DE61231">
                                        <wp:extent cx="2257425" cy="1624330"/>
                                        <wp:effectExtent l="0" t="0" r="9525" b="0"/>
                                        <wp:docPr id="1441597532" name="Picture 1" descr="Proud to Care, die Initiative für den Imagewandel in der Pflege wi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ud to Care, die Initiative für den Imagewandel in der Pflege wir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4511" cy="1636624"/>
                                                </a:xfrm>
                                                <a:prstGeom prst="rect">
                                                  <a:avLst/>
                                                </a:prstGeom>
                                                <a:noFill/>
                                                <a:ln>
                                                  <a:noFill/>
                                                </a:ln>
                                              </pic:spPr>
                                            </pic:pic>
                                          </a:graphicData>
                                        </a:graphic>
                                      </wp:inline>
                                    </w:drawing>
                                  </w:r>
                                </w:p>
                              </w:tc>
                            </w:tr>
                          </w:tbl>
                          <w:p w14:paraId="55753409" w14:textId="77777777" w:rsidR="005D063A" w:rsidRDefault="005D063A" w:rsidP="005D063A">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C8446" id="_x0000_t202" coordsize="21600,21600" o:spt="202" path="m,l,21600r21600,l21600,xe">
                <v:stroke joinstyle="miter"/>
                <v:path gradientshapeok="t" o:connecttype="rect"/>
              </v:shapetype>
              <v:shape id="Text Box 1" o:spid="_x0000_s1026" type="#_x0000_t202" alt="Text box sidebar" style="position:absolute;margin-left:0;margin-top:28.45pt;width:176.4pt;height:455.25pt;z-index:251661312;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" o:allowoverlap="f" filled="f" stroked="f" strokeweight=".5pt">
                <v:textbox inset="0,0,0,0">
                  <w:txbxContent>
                    <w:tbl>
                      <w:tblPr>
                        <w:tblW w:w="0" w:type="auto"/>
                        <w:shd w:val="clear" w:color="auto" w:fill="0070C0"/>
                        <w:tblLayout w:type="fixed"/>
                        <w:tblCellMar>
                          <w:left w:w="0" w:type="dxa"/>
                          <w:right w:w="0" w:type="dxa"/>
                        </w:tblCellMar>
                        <w:tblLook w:val="04A0" w:firstRow="1" w:lastRow="0" w:firstColumn="1" w:lastColumn="0" w:noHBand="0" w:noVBand="1"/>
                        <w:tblDescription w:val="Sidebar layout table"/>
                      </w:tblPr>
                      <w:tblGrid>
                        <w:gridCol w:w="3518"/>
                      </w:tblGrid>
                      <w:tr w:rsidR="005D063A" w14:paraId="6951BEF2" w14:textId="77777777" w:rsidTr="0045027A">
                        <w:trPr>
                          <w:trHeight w:hRule="exact" w:val="6048"/>
                        </w:trPr>
                        <w:tc>
                          <w:tcPr>
                            <w:tcW w:w="3518" w:type="dxa"/>
                            <w:shd w:val="clear" w:color="auto" w:fill="0070C0"/>
                            <w:tcMar>
                              <w:top w:w="288" w:type="dxa"/>
                              <w:bottom w:w="288" w:type="dxa"/>
                            </w:tcMar>
                          </w:tcPr>
                          <w:p w14:paraId="57E1E348" w14:textId="77777777" w:rsidR="005D063A" w:rsidRDefault="005D063A">
                            <w:pPr>
                              <w:pStyle w:val="BlockHeading"/>
                            </w:pPr>
                            <w:r>
                              <w:t>PLEASE JOIN US IN WISHING MANY HAPPY RETURNS TO PEOPLE CELEBRATING THEIR BIRTHDAY THIS WEEK</w:t>
                            </w:r>
                          </w:p>
                          <w:p w14:paraId="40D8485E" w14:textId="7126A220" w:rsidR="005D063A" w:rsidRDefault="005D063A" w:rsidP="00D334E4">
                            <w:pPr>
                              <w:pStyle w:val="BlockText"/>
                              <w:rPr>
                                <w:sz w:val="32"/>
                                <w:szCs w:val="32"/>
                              </w:rPr>
                            </w:pPr>
                            <w:r>
                              <w:rPr>
                                <w:sz w:val="32"/>
                                <w:szCs w:val="32"/>
                              </w:rPr>
                              <w:t>Katherine Wright</w:t>
                            </w:r>
                          </w:p>
                          <w:p w14:paraId="4E449851" w14:textId="1222FE70" w:rsidR="005D063A" w:rsidRPr="00560251" w:rsidRDefault="005D063A" w:rsidP="00D334E4">
                            <w:pPr>
                              <w:pStyle w:val="BlockText"/>
                              <w:rPr>
                                <w:sz w:val="32"/>
                                <w:szCs w:val="32"/>
                              </w:rPr>
                            </w:pPr>
                            <w:r>
                              <w:rPr>
                                <w:sz w:val="32"/>
                                <w:szCs w:val="32"/>
                              </w:rPr>
                              <w:t>Kerstein Cummings</w:t>
                            </w:r>
                            <w:r w:rsidR="002453F4">
                              <w:rPr>
                                <w:sz w:val="32"/>
                                <w:szCs w:val="32"/>
                              </w:rPr>
                              <w:t xml:space="preserve"> Celebrating her 50</w:t>
                            </w:r>
                            <w:r w:rsidR="002453F4" w:rsidRPr="002453F4">
                              <w:rPr>
                                <w:sz w:val="32"/>
                                <w:szCs w:val="32"/>
                                <w:vertAlign w:val="superscript"/>
                              </w:rPr>
                              <w:t>th</w:t>
                            </w:r>
                            <w:r w:rsidR="002453F4">
                              <w:rPr>
                                <w:sz w:val="32"/>
                                <w:szCs w:val="32"/>
                              </w:rPr>
                              <w:t xml:space="preserve"> Birthday</w:t>
                            </w:r>
                          </w:p>
                          <w:p w14:paraId="445D1836" w14:textId="77777777" w:rsidR="005D063A" w:rsidRDefault="005D063A" w:rsidP="00D334E4">
                            <w:pPr>
                              <w:pStyle w:val="BlockText"/>
                            </w:pPr>
                          </w:p>
                          <w:p w14:paraId="4276B632" w14:textId="77777777" w:rsidR="005D063A" w:rsidRDefault="005D063A" w:rsidP="00D334E4">
                            <w:pPr>
                              <w:pStyle w:val="BlockText"/>
                            </w:pPr>
                          </w:p>
                          <w:p w14:paraId="5F386930" w14:textId="77777777" w:rsidR="005D063A" w:rsidRDefault="005D063A" w:rsidP="00D334E4">
                            <w:pPr>
                              <w:pStyle w:val="BlockText"/>
                            </w:pPr>
                          </w:p>
                          <w:p w14:paraId="12284C27" w14:textId="77777777" w:rsidR="005D063A" w:rsidRPr="00D334E4" w:rsidRDefault="005D063A" w:rsidP="00D334E4">
                            <w:pPr>
                              <w:pStyle w:val="BlockText"/>
                            </w:pPr>
                            <w:r>
                              <w:t xml:space="preserve"> </w:t>
                            </w:r>
                          </w:p>
                          <w:p w14:paraId="2EFE355B" w14:textId="77777777" w:rsidR="005D063A" w:rsidRDefault="005D063A" w:rsidP="002313D8">
                            <w:pPr>
                              <w:pStyle w:val="BlockText"/>
                            </w:pPr>
                          </w:p>
                        </w:tc>
                      </w:tr>
                      <w:tr w:rsidR="005D063A" w14:paraId="14A93EEF" w14:textId="77777777" w:rsidTr="0045027A">
                        <w:trPr>
                          <w:trHeight w:hRule="exact" w:val="288"/>
                        </w:trPr>
                        <w:tc>
                          <w:tcPr>
                            <w:tcW w:w="3518" w:type="dxa"/>
                            <w:shd w:val="clear" w:color="auto" w:fill="0070C0"/>
                          </w:tcPr>
                          <w:p w14:paraId="0017306C" w14:textId="77777777" w:rsidR="005D063A" w:rsidRDefault="005D063A"/>
                        </w:tc>
                      </w:tr>
                      <w:tr w:rsidR="005D063A" w14:paraId="1C03B64C" w14:textId="77777777" w:rsidTr="0045027A">
                        <w:trPr>
                          <w:trHeight w:hRule="exact" w:val="3312"/>
                        </w:trPr>
                        <w:tc>
                          <w:tcPr>
                            <w:tcW w:w="3518" w:type="dxa"/>
                            <w:shd w:val="clear" w:color="auto" w:fill="0070C0"/>
                          </w:tcPr>
                          <w:p w14:paraId="3BE003EF" w14:textId="77777777" w:rsidR="005D063A" w:rsidRDefault="005D063A">
                            <w:r>
                              <w:rPr>
                                <w:noProof/>
                              </w:rPr>
                              <w:drawing>
                                <wp:inline distT="0" distB="0" distL="0" distR="0" wp14:anchorId="789CAEAD" wp14:editId="2DE61231">
                                  <wp:extent cx="2257425" cy="1624330"/>
                                  <wp:effectExtent l="0" t="0" r="9525" b="0"/>
                                  <wp:docPr id="1441597532" name="Picture 1" descr="Proud to Care, die Initiative für den Imagewandel in der Pflege wi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ud to Care, die Initiative für den Imagewandel in der Pflege wir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4511" cy="1636624"/>
                                          </a:xfrm>
                                          <a:prstGeom prst="rect">
                                            <a:avLst/>
                                          </a:prstGeom>
                                          <a:noFill/>
                                          <a:ln>
                                            <a:noFill/>
                                          </a:ln>
                                        </pic:spPr>
                                      </pic:pic>
                                    </a:graphicData>
                                  </a:graphic>
                                </wp:inline>
                              </w:drawing>
                            </w:r>
                          </w:p>
                        </w:tc>
                      </w:tr>
                    </w:tbl>
                    <w:p w14:paraId="55753409" w14:textId="77777777" w:rsidR="005D063A" w:rsidRDefault="005D063A" w:rsidP="005D063A">
                      <w:pPr>
                        <w:pStyle w:val="Caption"/>
                      </w:pPr>
                    </w:p>
                  </w:txbxContent>
                </v:textbox>
                <w10:wrap type="square" anchorx="margin"/>
              </v:shape>
            </w:pict>
          </mc:Fallback>
        </mc:AlternateContent>
      </w:r>
      <w:r w:rsidR="00461148" w:rsidRPr="001E6FE3">
        <w:rPr>
          <w:color w:val="0070C0"/>
          <w:sz w:val="28"/>
          <w:szCs w:val="28"/>
        </w:rPr>
        <w:t>SUMMER</w:t>
      </w:r>
      <w:r w:rsidRPr="001E6FE3">
        <w:rPr>
          <w:color w:val="0070C0"/>
          <w:sz w:val="28"/>
          <w:szCs w:val="28"/>
        </w:rPr>
        <w:t xml:space="preserve"> NEWSLETTER</w:t>
      </w:r>
    </w:p>
    <w:p w14:paraId="18FD1801" w14:textId="18504EC9" w:rsidR="005D063A" w:rsidRDefault="00461148" w:rsidP="005D063A">
      <w:r>
        <w:t xml:space="preserve">We really hope you have all had a good week and are ready and raring to go for the coming week. </w:t>
      </w:r>
    </w:p>
    <w:p w14:paraId="408E961C" w14:textId="4062B367" w:rsidR="005D063A" w:rsidRPr="00461148" w:rsidRDefault="00461148" w:rsidP="005D063A">
      <w:pPr>
        <w:pStyle w:val="Heading2"/>
        <w:rPr>
          <w:color w:val="0070C0"/>
        </w:rPr>
      </w:pPr>
      <w:r w:rsidRPr="00461148">
        <w:rPr>
          <w:color w:val="0070C0"/>
        </w:rPr>
        <w:t>CARER AWARENESS</w:t>
      </w:r>
    </w:p>
    <w:p w14:paraId="39218F68" w14:textId="1E5B2B94" w:rsidR="005D063A" w:rsidRPr="00156DE1" w:rsidRDefault="00461148" w:rsidP="005D063A">
      <w:r>
        <w:t xml:space="preserve">As the summer months come in, we are all busy with work and families, even with the lighter nights sometimes it still feels like there are not enough hours in the day. We would like to take this opportunity to thank you all for everything that you do, especially in the hotter months. Please do not hesitate to contact the office regarding any issues you might be having or if you would prefer to speak to someone in person then come along to one of our </w:t>
      </w:r>
      <w:proofErr w:type="gramStart"/>
      <w:r w:rsidR="00EA4FA3">
        <w:t>carer’s</w:t>
      </w:r>
      <w:proofErr w:type="gramEnd"/>
      <w:r>
        <w:t xml:space="preserve"> monthly meetings.</w:t>
      </w:r>
      <w:r w:rsidR="00EA4FA3">
        <w:t xml:space="preserve"> </w:t>
      </w:r>
    </w:p>
    <w:p w14:paraId="57875D73" w14:textId="467415DF" w:rsidR="005D063A" w:rsidRPr="0082416F" w:rsidRDefault="00EA4FA3" w:rsidP="005D063A">
      <w:pPr>
        <w:pStyle w:val="Heading3"/>
        <w:rPr>
          <w:color w:val="0070C0"/>
        </w:rPr>
      </w:pPr>
      <w:r>
        <w:rPr>
          <w:color w:val="0070C0"/>
        </w:rPr>
        <w:t>YEARS OF SERVICE</w:t>
      </w:r>
    </w:p>
    <w:p w14:paraId="4218D719" w14:textId="77777777" w:rsidR="002453F4" w:rsidRDefault="00602A7D" w:rsidP="005D063A">
      <w:r>
        <w:t xml:space="preserve">Please join us in </w:t>
      </w:r>
      <w:r w:rsidR="005D063A">
        <w:t>thanking the carers below for hitting a milestone in their years of service:</w:t>
      </w:r>
    </w:p>
    <w:p w14:paraId="7996D441" w14:textId="30979416" w:rsidR="005D063A" w:rsidRDefault="001E6FE3" w:rsidP="005D063A">
      <w:r>
        <w:t xml:space="preserve"> </w:t>
      </w:r>
      <w:r w:rsidR="005D063A">
        <w:t>Maria Bendana 9 Years of Service</w:t>
      </w:r>
    </w:p>
    <w:p w14:paraId="0C721B9A" w14:textId="6CEFC6AF" w:rsidR="005D063A" w:rsidRDefault="005D063A" w:rsidP="005D063A">
      <w:r>
        <w:t>Elizabeth Rawson 12 Years of Service</w:t>
      </w:r>
    </w:p>
    <w:p w14:paraId="2A59C2B7" w14:textId="1B5E9F83" w:rsidR="005D063A" w:rsidRDefault="005D063A" w:rsidP="005D063A">
      <w:pPr>
        <w:pStyle w:val="Heading3"/>
        <w:rPr>
          <w:color w:val="0070C0"/>
        </w:rPr>
      </w:pPr>
      <w:r w:rsidRPr="000B5A83">
        <w:rPr>
          <w:color w:val="0070C0"/>
        </w:rPr>
        <w:t>Our clients are at the centre of everything we do</w:t>
      </w:r>
    </w:p>
    <w:p w14:paraId="508FBF1F" w14:textId="77777777" w:rsidR="005D063A" w:rsidRPr="000B5A83" w:rsidRDefault="005D063A" w:rsidP="005D063A">
      <w:r>
        <w:t>We, at Premier Community Care, are proud to serve our clients in the community and we appreciate and respect every individual. We endeavor to resolve any issues promptly and effectively with an emphasis on continuous improvements. Our monthly quality assurance telephone call checks are a great way for Premier Community Care to find out what we can improve on and what we are doing well. Below is an example of a recent compliment we received from one of our clients.</w:t>
      </w:r>
    </w:p>
    <w:p w14:paraId="35A3DD88" w14:textId="77777777" w:rsidR="005D063A" w:rsidRDefault="005D063A" w:rsidP="005D063A"/>
    <w:p w14:paraId="6A767901" w14:textId="31929D60" w:rsidR="005D063A" w:rsidRPr="00F86928" w:rsidRDefault="005D063A" w:rsidP="005D063A">
      <w:pPr>
        <w:pStyle w:val="Quote"/>
        <w:rPr>
          <w:sz w:val="36"/>
          <w:szCs w:val="36"/>
        </w:rPr>
      </w:pPr>
      <w:r w:rsidRPr="00F86928">
        <w:rPr>
          <w:sz w:val="36"/>
          <w:szCs w:val="36"/>
        </w:rPr>
        <w:t xml:space="preserve">” </w:t>
      </w:r>
      <w:r w:rsidR="00EA4FA3">
        <w:rPr>
          <w:sz w:val="36"/>
          <w:szCs w:val="36"/>
        </w:rPr>
        <w:t>To everyone at Premier Care thank you for all the care I’ve received”</w:t>
      </w:r>
    </w:p>
    <w:p w14:paraId="5E0D09F5" w14:textId="77777777" w:rsidR="005D063A" w:rsidRDefault="005D063A" w:rsidP="005D063A">
      <w:pPr>
        <w:rPr>
          <w:b/>
          <w:bCs/>
          <w:noProof/>
          <w:color w:val="0070C0"/>
        </w:rPr>
      </w:pPr>
    </w:p>
    <w:p w14:paraId="3543D9BD" w14:textId="77777777" w:rsidR="005D063A" w:rsidRDefault="005D063A" w:rsidP="005D063A">
      <w:pPr>
        <w:rPr>
          <w:b/>
          <w:bCs/>
          <w:noProof/>
          <w:color w:val="0070C0"/>
        </w:rPr>
      </w:pPr>
    </w:p>
    <w:p w14:paraId="07050A6B" w14:textId="77777777" w:rsidR="005D063A" w:rsidRDefault="005D063A" w:rsidP="005D063A">
      <w:pPr>
        <w:rPr>
          <w:b/>
          <w:bCs/>
          <w:noProof/>
          <w:color w:val="0070C0"/>
        </w:rPr>
      </w:pPr>
    </w:p>
    <w:p w14:paraId="0EF7FD39" w14:textId="77777777" w:rsidR="001E6FE3" w:rsidRDefault="001E6FE3" w:rsidP="005D063A">
      <w:pPr>
        <w:rPr>
          <w:b/>
          <w:bCs/>
          <w:noProof/>
          <w:color w:val="0070C0"/>
        </w:rPr>
      </w:pPr>
    </w:p>
    <w:p w14:paraId="276B8B3B" w14:textId="5ABA2D53" w:rsidR="005D063A" w:rsidRDefault="001E6FE3" w:rsidP="005D063A">
      <w:pPr>
        <w:rPr>
          <w:b/>
          <w:bCs/>
          <w:noProof/>
          <w:color w:val="0070C0"/>
        </w:rPr>
      </w:pPr>
      <w:r>
        <w:rPr>
          <w:b/>
          <w:bCs/>
          <w:noProof/>
          <w:color w:val="0070C0"/>
        </w:rPr>
        <w:t>P</w:t>
      </w:r>
      <w:r w:rsidR="00A00BC6">
        <w:rPr>
          <w:b/>
          <w:bCs/>
          <w:noProof/>
          <w:color w:val="0070C0"/>
        </w:rPr>
        <w:t>ASSING THE TIME DURING RAINY DAYS</w:t>
      </w:r>
      <w:r w:rsidR="005D063A">
        <w:rPr>
          <w:b/>
          <w:bCs/>
          <w:noProof/>
          <w:color w:val="0070C0"/>
        </w:rPr>
        <w:t xml:space="preserve"> </w:t>
      </w:r>
    </w:p>
    <w:p w14:paraId="38865FA8" w14:textId="43C4314E" w:rsidR="005D063A" w:rsidRDefault="00EA4FA3" w:rsidP="005D063A">
      <w:r>
        <w:t>The sunny days make us all want to be outside, but living in Britain means we do not have a beautiful sunny day everyday so below is listed some fun activities that can be conducted inside and outside:</w:t>
      </w:r>
    </w:p>
    <w:p w14:paraId="3121C882" w14:textId="012DF5A8" w:rsidR="00EA4FA3" w:rsidRDefault="00EA4FA3" w:rsidP="005D063A">
      <w:r>
        <w:t>Puzzles, board games and card games.</w:t>
      </w:r>
    </w:p>
    <w:p w14:paraId="34D18FA1" w14:textId="16F6F63C" w:rsidR="00EA4FA3" w:rsidRDefault="00EA4FA3" w:rsidP="005D063A">
      <w:r>
        <w:t>Reading or writing a journal or even a short story</w:t>
      </w:r>
      <w:r w:rsidR="001E6FE3">
        <w:t>.</w:t>
      </w:r>
    </w:p>
    <w:p w14:paraId="12B4E039" w14:textId="405C5B2E" w:rsidR="001E6FE3" w:rsidRDefault="001E6FE3" w:rsidP="005D063A">
      <w:r>
        <w:t>Arts and crafts or knitting and crocheting</w:t>
      </w:r>
    </w:p>
    <w:p w14:paraId="20CC591F" w14:textId="22872352" w:rsidR="001E6FE3" w:rsidRDefault="001E6FE3" w:rsidP="005D063A">
      <w:r>
        <w:t>Chair exercises.</w:t>
      </w:r>
    </w:p>
    <w:p w14:paraId="2A08BF94" w14:textId="75D669E8" w:rsidR="001E6FE3" w:rsidRDefault="001E6FE3" w:rsidP="005D063A">
      <w:r>
        <w:t>Indoor gardening.</w:t>
      </w:r>
    </w:p>
    <w:p w14:paraId="398ED5E2" w14:textId="2932CD8F" w:rsidR="001E6FE3" w:rsidRDefault="001E6FE3" w:rsidP="005D063A">
      <w:r>
        <w:t>Learning a new instrument or a new language.</w:t>
      </w:r>
    </w:p>
    <w:p w14:paraId="58624E34" w14:textId="1A96105A" w:rsidR="001E6FE3" w:rsidRDefault="001E6FE3" w:rsidP="005D063A">
      <w:r>
        <w:t>Taking virtual tours online.</w:t>
      </w:r>
    </w:p>
    <w:p w14:paraId="7903C1D6" w14:textId="77777777" w:rsidR="002453F4" w:rsidRDefault="001E6FE3" w:rsidP="005D063A">
      <w:pPr>
        <w:rPr>
          <w:noProof/>
        </w:rPr>
      </w:pPr>
      <w:r>
        <w:t xml:space="preserve">Filling your time with activities that you are interested in </w:t>
      </w:r>
      <w:proofErr w:type="gramStart"/>
      <w:r>
        <w:t>is</w:t>
      </w:r>
      <w:proofErr w:type="gramEnd"/>
      <w:r>
        <w:t xml:space="preserve"> proven to lower stress levels, improves sleeping patterns, enhances your</w:t>
      </w:r>
      <w:r w:rsidR="002453F4">
        <w:t xml:space="preserve"> </w:t>
      </w:r>
      <w:r>
        <w:t>well-being, improves your strength and flexibility, reduces cognitive decline and is good for your heart.</w:t>
      </w:r>
      <w:r w:rsidR="002453F4" w:rsidRPr="002453F4">
        <w:rPr>
          <w:noProof/>
        </w:rPr>
        <w:t xml:space="preserve"> </w:t>
      </w:r>
    </w:p>
    <w:p w14:paraId="6FBD1751" w14:textId="77777777" w:rsidR="002453F4" w:rsidRDefault="002453F4" w:rsidP="005D063A">
      <w:pPr>
        <w:rPr>
          <w:noProof/>
        </w:rPr>
      </w:pPr>
    </w:p>
    <w:p w14:paraId="7230D472" w14:textId="203015B2" w:rsidR="001E6FE3" w:rsidRDefault="002453F4" w:rsidP="005D063A">
      <w:r>
        <w:rPr>
          <w:noProof/>
        </w:rPr>
        <w:drawing>
          <wp:inline distT="0" distB="0" distL="0" distR="0" wp14:anchorId="65C6B217" wp14:editId="12AB0149">
            <wp:extent cx="2219325" cy="2138217"/>
            <wp:effectExtent l="0" t="0" r="0" b="0"/>
            <wp:docPr id="200994456" name="Picture 1" descr="Bridge the Gap, Inc. | Bridgeton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 the Gap, Inc. | Bridgeton N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181" cy="2151567"/>
                    </a:xfrm>
                    <a:prstGeom prst="rect">
                      <a:avLst/>
                    </a:prstGeom>
                    <a:noFill/>
                    <a:ln>
                      <a:noFill/>
                    </a:ln>
                  </pic:spPr>
                </pic:pic>
              </a:graphicData>
            </a:graphic>
          </wp:inline>
        </w:drawing>
      </w:r>
    </w:p>
    <w:p w14:paraId="0ED13F5D" w14:textId="1D3AA6CA" w:rsidR="00E25281" w:rsidRPr="002453F4" w:rsidRDefault="005D063A">
      <w:pPr>
        <w:rPr>
          <w:noProof/>
          <w:color w:val="auto"/>
        </w:rPr>
      </w:pPr>
      <w:r>
        <w:rPr>
          <w:noProof/>
          <w:lang w:eastAsia="en-US"/>
        </w:rPr>
        <mc:AlternateContent>
          <mc:Choice Requires="wps">
            <w:drawing>
              <wp:anchor distT="182880" distB="182880" distL="274320" distR="274320" simplePos="0" relativeHeight="251659264" behindDoc="0" locked="1" layoutInCell="1" allowOverlap="0" wp14:anchorId="050CE0E7" wp14:editId="6E1D468E">
                <wp:simplePos x="0" y="0"/>
                <wp:positionH relativeFrom="margin">
                  <wp:posOffset>3533775</wp:posOffset>
                </wp:positionH>
                <wp:positionV relativeFrom="margin">
                  <wp:posOffset>4181475</wp:posOffset>
                </wp:positionV>
                <wp:extent cx="2562225" cy="4552950"/>
                <wp:effectExtent l="0" t="0" r="9525" b="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562225" cy="455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5D063A" w14:paraId="433C596C" w14:textId="77777777" w:rsidTr="008B3E2C">
                              <w:trPr>
                                <w:trHeight w:hRule="exact" w:val="3312"/>
                              </w:trPr>
                              <w:tc>
                                <w:tcPr>
                                  <w:tcW w:w="3518" w:type="dxa"/>
                                </w:tcPr>
                                <w:p w14:paraId="6E54B8A4" w14:textId="571EEDB8" w:rsidR="005D063A" w:rsidRDefault="002453F4" w:rsidP="00D458DD">
                                  <w:r w:rsidRPr="006F61A6">
                                    <w:rPr>
                                      <w:noProof/>
                                    </w:rPr>
                                    <w:drawing>
                                      <wp:inline distT="0" distB="0" distL="0" distR="0" wp14:anchorId="58928DEC" wp14:editId="095B8E06">
                                        <wp:extent cx="2377440" cy="1981200"/>
                                        <wp:effectExtent l="0" t="0" r="3810" b="0"/>
                                        <wp:docPr id="1255159577"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5624" name="Picture 1" descr="A blue logo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988" cy="1983323"/>
                                                </a:xfrm>
                                                <a:prstGeom prst="rect">
                                                  <a:avLst/>
                                                </a:prstGeom>
                                                <a:noFill/>
                                                <a:ln>
                                                  <a:noFill/>
                                                </a:ln>
                                              </pic:spPr>
                                            </pic:pic>
                                          </a:graphicData>
                                        </a:graphic>
                                      </wp:inline>
                                    </w:drawing>
                                  </w:r>
                                </w:p>
                              </w:tc>
                            </w:tr>
                          </w:tbl>
                          <w:p w14:paraId="04B23D70" w14:textId="266E7A89" w:rsidR="005D063A" w:rsidRPr="0045027A" w:rsidRDefault="002453F4" w:rsidP="005D063A">
                            <w:pPr>
                              <w:pStyle w:val="ContactHeading"/>
                              <w:rPr>
                                <w:color w:val="0070C0"/>
                              </w:rPr>
                            </w:pPr>
                            <w:r>
                              <w:rPr>
                                <w:color w:val="0070C0"/>
                              </w:rPr>
                              <w:t>C</w:t>
                            </w:r>
                            <w:r w:rsidR="005D063A" w:rsidRPr="0045027A">
                              <w:rPr>
                                <w:color w:val="0070C0"/>
                              </w:rPr>
                              <w:t>ontact Us</w:t>
                            </w:r>
                          </w:p>
                          <w:p w14:paraId="44EBA8C3" w14:textId="77777777" w:rsidR="005D063A" w:rsidRDefault="002453F4" w:rsidP="005D063A">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5D063A">
                                  <w:rPr>
                                    <w:bCs/>
                                  </w:rPr>
                                  <w:t xml:space="preserve">     </w:t>
                                </w:r>
                              </w:sdtContent>
                            </w:sdt>
                          </w:p>
                          <w:p w14:paraId="1FB607B9" w14:textId="77777777" w:rsidR="005D063A" w:rsidRDefault="005D063A" w:rsidP="005D063A">
                            <w:pPr>
                              <w:pStyle w:val="ContactInfoBold"/>
                            </w:pPr>
                            <w:r>
                              <w:t>Unit 26 Innovation House</w:t>
                            </w:r>
                          </w:p>
                          <w:p w14:paraId="2553179B" w14:textId="77777777" w:rsidR="005D063A" w:rsidRDefault="005D063A" w:rsidP="005D063A">
                            <w:pPr>
                              <w:pStyle w:val="ContactInfoBold"/>
                            </w:pPr>
                            <w:r>
                              <w:t>Bishop Auckland</w:t>
                            </w:r>
                          </w:p>
                          <w:p w14:paraId="7FBD4F26" w14:textId="77777777" w:rsidR="005D063A" w:rsidRDefault="005D063A" w:rsidP="005D063A">
                            <w:pPr>
                              <w:pStyle w:val="ContactInfoBold"/>
                            </w:pPr>
                            <w:r>
                              <w:t>County Durham</w:t>
                            </w:r>
                          </w:p>
                          <w:p w14:paraId="1C926DB3" w14:textId="77777777" w:rsidR="005D063A" w:rsidRDefault="005D063A" w:rsidP="005D063A">
                            <w:pPr>
                              <w:pStyle w:val="ContactInfoBold"/>
                            </w:pPr>
                            <w:r>
                              <w:t>DL14 6XB</w:t>
                            </w:r>
                          </w:p>
                          <w:p w14:paraId="38874079" w14:textId="77777777" w:rsidR="005D063A" w:rsidRDefault="005D063A" w:rsidP="005D063A">
                            <w:pPr>
                              <w:pStyle w:val="ContactInfoBold"/>
                            </w:pPr>
                          </w:p>
                          <w:p w14:paraId="37C130A2" w14:textId="77777777" w:rsidR="005D063A" w:rsidRDefault="005D063A" w:rsidP="005D063A">
                            <w:pPr>
                              <w:pStyle w:val="ContactInfoBold"/>
                            </w:pPr>
                            <w:r>
                              <w:t>01388 458991</w:t>
                            </w:r>
                          </w:p>
                          <w:p w14:paraId="0973860E" w14:textId="77777777" w:rsidR="005D063A" w:rsidRDefault="005D063A" w:rsidP="005D063A">
                            <w:pPr>
                              <w:pStyle w:val="ContactInfoBold"/>
                            </w:pPr>
                            <w:r>
                              <w:t>Premiercommunitycare.co.uk</w:t>
                            </w:r>
                          </w:p>
                          <w:p w14:paraId="2FEA7A57" w14:textId="77777777" w:rsidR="005D063A" w:rsidRDefault="005D063A" w:rsidP="005D063A">
                            <w:pPr>
                              <w:pStyle w:val="ContactHead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E0E7" id="Text Box 6" o:spid="_x0000_s1027" type="#_x0000_t202" alt="Text box sidebar" style="position:absolute;margin-left:278.25pt;margin-top:329.25pt;width:201.75pt;height:358.5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5D063A" w14:paraId="433C596C" w14:textId="77777777" w:rsidTr="008B3E2C">
                        <w:trPr>
                          <w:trHeight w:hRule="exact" w:val="3312"/>
                        </w:trPr>
                        <w:tc>
                          <w:tcPr>
                            <w:tcW w:w="3518" w:type="dxa"/>
                          </w:tcPr>
                          <w:p w14:paraId="6E54B8A4" w14:textId="571EEDB8" w:rsidR="005D063A" w:rsidRDefault="002453F4" w:rsidP="00D458DD">
                            <w:r w:rsidRPr="006F61A6">
                              <w:rPr>
                                <w:noProof/>
                              </w:rPr>
                              <w:drawing>
                                <wp:inline distT="0" distB="0" distL="0" distR="0" wp14:anchorId="58928DEC" wp14:editId="095B8E06">
                                  <wp:extent cx="2377440" cy="1981200"/>
                                  <wp:effectExtent l="0" t="0" r="3810" b="0"/>
                                  <wp:docPr id="1255159577"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5624" name="Picture 1" descr="A blue logo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988" cy="1983323"/>
                                          </a:xfrm>
                                          <a:prstGeom prst="rect">
                                            <a:avLst/>
                                          </a:prstGeom>
                                          <a:noFill/>
                                          <a:ln>
                                            <a:noFill/>
                                          </a:ln>
                                        </pic:spPr>
                                      </pic:pic>
                                    </a:graphicData>
                                  </a:graphic>
                                </wp:inline>
                              </w:drawing>
                            </w:r>
                          </w:p>
                        </w:tc>
                      </w:tr>
                    </w:tbl>
                    <w:p w14:paraId="04B23D70" w14:textId="266E7A89" w:rsidR="005D063A" w:rsidRPr="0045027A" w:rsidRDefault="002453F4" w:rsidP="005D063A">
                      <w:pPr>
                        <w:pStyle w:val="ContactHeading"/>
                        <w:rPr>
                          <w:color w:val="0070C0"/>
                        </w:rPr>
                      </w:pPr>
                      <w:r>
                        <w:rPr>
                          <w:color w:val="0070C0"/>
                        </w:rPr>
                        <w:t>C</w:t>
                      </w:r>
                      <w:r w:rsidR="005D063A" w:rsidRPr="0045027A">
                        <w:rPr>
                          <w:color w:val="0070C0"/>
                        </w:rPr>
                        <w:t>ontact Us</w:t>
                      </w:r>
                    </w:p>
                    <w:p w14:paraId="44EBA8C3" w14:textId="77777777" w:rsidR="005D063A" w:rsidRDefault="002453F4" w:rsidP="005D063A">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5D063A">
                            <w:rPr>
                              <w:bCs/>
                            </w:rPr>
                            <w:t xml:space="preserve">     </w:t>
                          </w:r>
                        </w:sdtContent>
                      </w:sdt>
                    </w:p>
                    <w:p w14:paraId="1FB607B9" w14:textId="77777777" w:rsidR="005D063A" w:rsidRDefault="005D063A" w:rsidP="005D063A">
                      <w:pPr>
                        <w:pStyle w:val="ContactInfoBold"/>
                      </w:pPr>
                      <w:r>
                        <w:t>Unit 26 Innovation House</w:t>
                      </w:r>
                    </w:p>
                    <w:p w14:paraId="2553179B" w14:textId="77777777" w:rsidR="005D063A" w:rsidRDefault="005D063A" w:rsidP="005D063A">
                      <w:pPr>
                        <w:pStyle w:val="ContactInfoBold"/>
                      </w:pPr>
                      <w:r>
                        <w:t>Bishop Auckland</w:t>
                      </w:r>
                    </w:p>
                    <w:p w14:paraId="7FBD4F26" w14:textId="77777777" w:rsidR="005D063A" w:rsidRDefault="005D063A" w:rsidP="005D063A">
                      <w:pPr>
                        <w:pStyle w:val="ContactInfoBold"/>
                      </w:pPr>
                      <w:r>
                        <w:t>County Durham</w:t>
                      </w:r>
                    </w:p>
                    <w:p w14:paraId="1C926DB3" w14:textId="77777777" w:rsidR="005D063A" w:rsidRDefault="005D063A" w:rsidP="005D063A">
                      <w:pPr>
                        <w:pStyle w:val="ContactInfoBold"/>
                      </w:pPr>
                      <w:r>
                        <w:t>DL14 6XB</w:t>
                      </w:r>
                    </w:p>
                    <w:p w14:paraId="38874079" w14:textId="77777777" w:rsidR="005D063A" w:rsidRDefault="005D063A" w:rsidP="005D063A">
                      <w:pPr>
                        <w:pStyle w:val="ContactInfoBold"/>
                      </w:pPr>
                    </w:p>
                    <w:p w14:paraId="37C130A2" w14:textId="77777777" w:rsidR="005D063A" w:rsidRDefault="005D063A" w:rsidP="005D063A">
                      <w:pPr>
                        <w:pStyle w:val="ContactInfoBold"/>
                      </w:pPr>
                      <w:r>
                        <w:t>01388 458991</w:t>
                      </w:r>
                    </w:p>
                    <w:p w14:paraId="0973860E" w14:textId="77777777" w:rsidR="005D063A" w:rsidRDefault="005D063A" w:rsidP="005D063A">
                      <w:pPr>
                        <w:pStyle w:val="ContactInfoBold"/>
                      </w:pPr>
                      <w:r>
                        <w:t>Premiercommunitycare.co.uk</w:t>
                      </w:r>
                    </w:p>
                    <w:p w14:paraId="2FEA7A57" w14:textId="77777777" w:rsidR="005D063A" w:rsidRDefault="005D063A" w:rsidP="005D063A">
                      <w:pPr>
                        <w:pStyle w:val="ContactHeading"/>
                      </w:pPr>
                    </w:p>
                  </w:txbxContent>
                </v:textbox>
                <w10:wrap type="square" anchorx="margin" anchory="margin"/>
                <w10:anchorlock/>
              </v:shape>
            </w:pict>
          </mc:Fallback>
        </mc:AlternateContent>
      </w:r>
    </w:p>
    <w:sectPr w:rsidR="00E25281" w:rsidRPr="002453F4" w:rsidSect="005D063A">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FC0A" w14:textId="77777777" w:rsidR="002453F4" w:rsidRDefault="002453F4" w:rsidP="002453F4">
      <w:pPr>
        <w:spacing w:after="0" w:line="240" w:lineRule="auto"/>
      </w:pPr>
      <w:r>
        <w:separator/>
      </w:r>
    </w:p>
  </w:endnote>
  <w:endnote w:type="continuationSeparator" w:id="0">
    <w:p w14:paraId="277506F1" w14:textId="77777777" w:rsidR="002453F4" w:rsidRDefault="002453F4" w:rsidP="002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D8496" w14:textId="77777777" w:rsidR="002453F4" w:rsidRDefault="002453F4" w:rsidP="002453F4">
      <w:pPr>
        <w:spacing w:after="0" w:line="240" w:lineRule="auto"/>
      </w:pPr>
      <w:r>
        <w:separator/>
      </w:r>
    </w:p>
  </w:footnote>
  <w:footnote w:type="continuationSeparator" w:id="0">
    <w:p w14:paraId="13604AD5" w14:textId="77777777" w:rsidR="002453F4" w:rsidRDefault="002453F4" w:rsidP="00245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3A"/>
    <w:rsid w:val="001E6FE3"/>
    <w:rsid w:val="002453F4"/>
    <w:rsid w:val="00254EEE"/>
    <w:rsid w:val="00461148"/>
    <w:rsid w:val="005D063A"/>
    <w:rsid w:val="00602A7D"/>
    <w:rsid w:val="00A00BC6"/>
    <w:rsid w:val="00E25281"/>
    <w:rsid w:val="00EA4FA3"/>
    <w:rsid w:val="00EF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46E4"/>
  <w15:chartTrackingRefBased/>
  <w15:docId w15:val="{652409F7-4817-48BC-8865-551244F9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3A"/>
    <w:pPr>
      <w:spacing w:after="200" w:line="300" w:lineRule="auto"/>
    </w:pPr>
    <w:rPr>
      <w:color w:val="404040" w:themeColor="text1" w:themeTint="BF"/>
      <w:sz w:val="20"/>
      <w:szCs w:val="20"/>
      <w:lang w:val="en-US" w:eastAsia="ja-JP"/>
      <w14:ligatures w14:val="standard"/>
    </w:rPr>
  </w:style>
  <w:style w:type="paragraph" w:styleId="Heading1">
    <w:name w:val="heading 1"/>
    <w:basedOn w:val="Normal"/>
    <w:next w:val="Normal"/>
    <w:link w:val="Heading1Char"/>
    <w:uiPriority w:val="3"/>
    <w:qFormat/>
    <w:rsid w:val="005D063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GB" w:eastAsia="en-US"/>
      <w14:ligatures w14:val="standardContextual"/>
    </w:rPr>
  </w:style>
  <w:style w:type="paragraph" w:styleId="Heading2">
    <w:name w:val="heading 2"/>
    <w:basedOn w:val="Normal"/>
    <w:next w:val="Normal"/>
    <w:link w:val="Heading2Char"/>
    <w:uiPriority w:val="3"/>
    <w:unhideWhenUsed/>
    <w:qFormat/>
    <w:rsid w:val="005D063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GB" w:eastAsia="en-US"/>
      <w14:ligatures w14:val="standardContextual"/>
    </w:rPr>
  </w:style>
  <w:style w:type="paragraph" w:styleId="Heading3">
    <w:name w:val="heading 3"/>
    <w:basedOn w:val="Normal"/>
    <w:next w:val="Normal"/>
    <w:link w:val="Heading3Char"/>
    <w:uiPriority w:val="3"/>
    <w:unhideWhenUsed/>
    <w:qFormat/>
    <w:rsid w:val="005D063A"/>
    <w:pPr>
      <w:keepNext/>
      <w:keepLines/>
      <w:spacing w:before="160" w:after="80" w:line="278" w:lineRule="auto"/>
      <w:outlineLvl w:val="2"/>
    </w:pPr>
    <w:rPr>
      <w:rFonts w:eastAsiaTheme="majorEastAsia" w:cstheme="majorBidi"/>
      <w:color w:val="0F4761" w:themeColor="accent1" w:themeShade="BF"/>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5D063A"/>
    <w:pPr>
      <w:keepNext/>
      <w:keepLines/>
      <w:spacing w:before="80" w:after="40" w:line="278" w:lineRule="auto"/>
      <w:outlineLvl w:val="3"/>
    </w:pPr>
    <w:rPr>
      <w:rFonts w:eastAsiaTheme="majorEastAsia" w:cstheme="majorBidi"/>
      <w:i/>
      <w:iCs/>
      <w:color w:val="0F4761" w:themeColor="accent1" w:themeShade="BF"/>
      <w:sz w:val="24"/>
      <w:szCs w:val="24"/>
      <w:lang w:val="en-GB" w:eastAsia="en-US"/>
      <w14:ligatures w14:val="standardContextual"/>
    </w:rPr>
  </w:style>
  <w:style w:type="paragraph" w:styleId="Heading5">
    <w:name w:val="heading 5"/>
    <w:basedOn w:val="Normal"/>
    <w:next w:val="Normal"/>
    <w:link w:val="Heading5Char"/>
    <w:uiPriority w:val="9"/>
    <w:semiHidden/>
    <w:unhideWhenUsed/>
    <w:qFormat/>
    <w:rsid w:val="005D063A"/>
    <w:pPr>
      <w:keepNext/>
      <w:keepLines/>
      <w:spacing w:before="80" w:after="40" w:line="278" w:lineRule="auto"/>
      <w:outlineLvl w:val="4"/>
    </w:pPr>
    <w:rPr>
      <w:rFonts w:eastAsiaTheme="majorEastAsia" w:cstheme="majorBidi"/>
      <w:color w:val="0F4761" w:themeColor="accent1" w:themeShade="BF"/>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5D063A"/>
    <w:pPr>
      <w:keepNext/>
      <w:keepLines/>
      <w:spacing w:before="40" w:after="0" w:line="278" w:lineRule="auto"/>
      <w:outlineLvl w:val="5"/>
    </w:pPr>
    <w:rPr>
      <w:rFonts w:eastAsiaTheme="majorEastAsia" w:cstheme="majorBidi"/>
      <w:i/>
      <w:iCs/>
      <w:color w:val="595959" w:themeColor="text1" w:themeTint="A6"/>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5D063A"/>
    <w:pPr>
      <w:keepNext/>
      <w:keepLines/>
      <w:spacing w:before="40" w:after="0" w:line="278" w:lineRule="auto"/>
      <w:outlineLvl w:val="6"/>
    </w:pPr>
    <w:rPr>
      <w:rFonts w:eastAsiaTheme="majorEastAsia" w:cstheme="majorBidi"/>
      <w:color w:val="595959" w:themeColor="text1" w:themeTint="A6"/>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5D063A"/>
    <w:pPr>
      <w:keepNext/>
      <w:keepLines/>
      <w:spacing w:after="0" w:line="278" w:lineRule="auto"/>
      <w:outlineLvl w:val="7"/>
    </w:pPr>
    <w:rPr>
      <w:rFonts w:eastAsiaTheme="majorEastAsia" w:cstheme="majorBidi"/>
      <w:i/>
      <w:iCs/>
      <w:color w:val="272727" w:themeColor="text1" w:themeTint="D8"/>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5D063A"/>
    <w:pPr>
      <w:keepNext/>
      <w:keepLines/>
      <w:spacing w:after="0" w:line="278" w:lineRule="auto"/>
      <w:outlineLvl w:val="8"/>
    </w:pPr>
    <w:rPr>
      <w:rFonts w:eastAsiaTheme="majorEastAsia" w:cstheme="majorBidi"/>
      <w:color w:val="272727" w:themeColor="text1" w:themeTint="D8"/>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D0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3"/>
    <w:rsid w:val="005D0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3"/>
    <w:rsid w:val="005D0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63A"/>
    <w:rPr>
      <w:rFonts w:eastAsiaTheme="majorEastAsia" w:cstheme="majorBidi"/>
      <w:color w:val="272727" w:themeColor="text1" w:themeTint="D8"/>
    </w:rPr>
  </w:style>
  <w:style w:type="paragraph" w:styleId="Title">
    <w:name w:val="Title"/>
    <w:basedOn w:val="Normal"/>
    <w:next w:val="Normal"/>
    <w:link w:val="TitleChar"/>
    <w:uiPriority w:val="1"/>
    <w:qFormat/>
    <w:rsid w:val="005D063A"/>
    <w:pPr>
      <w:spacing w:after="80" w:line="240" w:lineRule="auto"/>
      <w:contextualSpacing/>
    </w:pPr>
    <w:rPr>
      <w:rFonts w:asciiTheme="majorHAnsi" w:eastAsiaTheme="majorEastAsia" w:hAnsiTheme="majorHAnsi" w:cstheme="majorBidi"/>
      <w:color w:val="auto"/>
      <w:spacing w:val="-10"/>
      <w:kern w:val="28"/>
      <w:sz w:val="56"/>
      <w:szCs w:val="56"/>
      <w:lang w:val="en-GB" w:eastAsia="en-US"/>
      <w14:ligatures w14:val="standardContextual"/>
    </w:rPr>
  </w:style>
  <w:style w:type="character" w:customStyle="1" w:styleId="TitleChar">
    <w:name w:val="Title Char"/>
    <w:basedOn w:val="DefaultParagraphFont"/>
    <w:link w:val="Title"/>
    <w:uiPriority w:val="1"/>
    <w:rsid w:val="005D0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5D063A"/>
    <w:pPr>
      <w:numPr>
        <w:ilvl w:val="1"/>
      </w:numPr>
      <w:spacing w:after="160" w:line="278" w:lineRule="auto"/>
    </w:pPr>
    <w:rPr>
      <w:rFonts w:eastAsiaTheme="majorEastAsia" w:cstheme="majorBidi"/>
      <w:color w:val="595959" w:themeColor="text1" w:themeTint="A6"/>
      <w:spacing w:val="15"/>
      <w:sz w:val="28"/>
      <w:szCs w:val="28"/>
      <w:lang w:val="en-GB" w:eastAsia="en-US"/>
      <w14:ligatures w14:val="standardContextual"/>
    </w:rPr>
  </w:style>
  <w:style w:type="character" w:customStyle="1" w:styleId="SubtitleChar">
    <w:name w:val="Subtitle Char"/>
    <w:basedOn w:val="DefaultParagraphFont"/>
    <w:link w:val="Subtitle"/>
    <w:uiPriority w:val="2"/>
    <w:rsid w:val="005D0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3"/>
    <w:qFormat/>
    <w:rsid w:val="005D063A"/>
    <w:pPr>
      <w:spacing w:before="160" w:after="160" w:line="278" w:lineRule="auto"/>
      <w:jc w:val="center"/>
    </w:pPr>
    <w:rPr>
      <w:i/>
      <w:iCs/>
      <w:sz w:val="24"/>
      <w:szCs w:val="24"/>
      <w:lang w:val="en-GB" w:eastAsia="en-US"/>
      <w14:ligatures w14:val="standardContextual"/>
    </w:rPr>
  </w:style>
  <w:style w:type="character" w:customStyle="1" w:styleId="QuoteChar">
    <w:name w:val="Quote Char"/>
    <w:basedOn w:val="DefaultParagraphFont"/>
    <w:link w:val="Quote"/>
    <w:uiPriority w:val="3"/>
    <w:rsid w:val="005D063A"/>
    <w:rPr>
      <w:i/>
      <w:iCs/>
      <w:color w:val="404040" w:themeColor="text1" w:themeTint="BF"/>
    </w:rPr>
  </w:style>
  <w:style w:type="paragraph" w:styleId="ListParagraph">
    <w:name w:val="List Paragraph"/>
    <w:basedOn w:val="Normal"/>
    <w:uiPriority w:val="34"/>
    <w:qFormat/>
    <w:rsid w:val="005D063A"/>
    <w:pPr>
      <w:spacing w:after="160" w:line="278" w:lineRule="auto"/>
      <w:ind w:left="720"/>
      <w:contextualSpacing/>
    </w:pPr>
    <w:rPr>
      <w:color w:val="auto"/>
      <w:sz w:val="24"/>
      <w:szCs w:val="24"/>
      <w:lang w:val="en-GB" w:eastAsia="en-US"/>
      <w14:ligatures w14:val="standardContextual"/>
    </w:rPr>
  </w:style>
  <w:style w:type="character" w:styleId="IntenseEmphasis">
    <w:name w:val="Intense Emphasis"/>
    <w:basedOn w:val="DefaultParagraphFont"/>
    <w:uiPriority w:val="21"/>
    <w:qFormat/>
    <w:rsid w:val="005D063A"/>
    <w:rPr>
      <w:i/>
      <w:iCs/>
      <w:color w:val="0F4761" w:themeColor="accent1" w:themeShade="BF"/>
    </w:rPr>
  </w:style>
  <w:style w:type="paragraph" w:styleId="IntenseQuote">
    <w:name w:val="Intense Quote"/>
    <w:basedOn w:val="Normal"/>
    <w:next w:val="Normal"/>
    <w:link w:val="IntenseQuoteChar"/>
    <w:uiPriority w:val="30"/>
    <w:qFormat/>
    <w:rsid w:val="005D063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5D063A"/>
    <w:rPr>
      <w:i/>
      <w:iCs/>
      <w:color w:val="0F4761" w:themeColor="accent1" w:themeShade="BF"/>
    </w:rPr>
  </w:style>
  <w:style w:type="character" w:styleId="IntenseReference">
    <w:name w:val="Intense Reference"/>
    <w:basedOn w:val="DefaultParagraphFont"/>
    <w:uiPriority w:val="32"/>
    <w:qFormat/>
    <w:rsid w:val="005D063A"/>
    <w:rPr>
      <w:b/>
      <w:bCs/>
      <w:smallCaps/>
      <w:color w:val="0F4761" w:themeColor="accent1" w:themeShade="BF"/>
      <w:spacing w:val="5"/>
    </w:rPr>
  </w:style>
  <w:style w:type="paragraph" w:customStyle="1" w:styleId="BlockHeading">
    <w:name w:val="Block Heading"/>
    <w:basedOn w:val="Normal"/>
    <w:next w:val="BlockText"/>
    <w:uiPriority w:val="3"/>
    <w:qFormat/>
    <w:rsid w:val="005D063A"/>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rsid w:val="005D063A"/>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5D063A"/>
    <w:pPr>
      <w:spacing w:after="180" w:line="312" w:lineRule="auto"/>
      <w:ind w:left="288" w:right="288"/>
    </w:pPr>
    <w:rPr>
      <w:color w:val="FFFFFF" w:themeColor="background1"/>
      <w:sz w:val="22"/>
    </w:rPr>
  </w:style>
  <w:style w:type="paragraph" w:customStyle="1" w:styleId="ContactInfo">
    <w:name w:val="Contact Info"/>
    <w:basedOn w:val="Normal"/>
    <w:uiPriority w:val="5"/>
    <w:qFormat/>
    <w:rsid w:val="005D063A"/>
    <w:pPr>
      <w:spacing w:after="0"/>
    </w:pPr>
  </w:style>
  <w:style w:type="paragraph" w:customStyle="1" w:styleId="ContactHeading">
    <w:name w:val="Contact Heading"/>
    <w:basedOn w:val="Normal"/>
    <w:uiPriority w:val="4"/>
    <w:qFormat/>
    <w:rsid w:val="005D063A"/>
    <w:pPr>
      <w:spacing w:before="320" w:line="240" w:lineRule="auto"/>
    </w:pPr>
    <w:rPr>
      <w:rFonts w:asciiTheme="majorHAnsi" w:eastAsiaTheme="majorEastAsia" w:hAnsiTheme="majorHAnsi" w:cstheme="majorBidi"/>
      <w:color w:val="0F4761" w:themeColor="accent1" w:themeShade="BF"/>
      <w:sz w:val="24"/>
    </w:rPr>
  </w:style>
  <w:style w:type="paragraph" w:customStyle="1" w:styleId="ContactInfoBold">
    <w:name w:val="Contact Info Bold"/>
    <w:basedOn w:val="Normal"/>
    <w:uiPriority w:val="6"/>
    <w:qFormat/>
    <w:rsid w:val="005D063A"/>
    <w:pPr>
      <w:spacing w:after="0"/>
    </w:pPr>
    <w:rPr>
      <w:b/>
      <w:noProof/>
    </w:rPr>
  </w:style>
  <w:style w:type="paragraph" w:styleId="Header">
    <w:name w:val="header"/>
    <w:basedOn w:val="Normal"/>
    <w:link w:val="HeaderChar"/>
    <w:uiPriority w:val="99"/>
    <w:unhideWhenUsed/>
    <w:rsid w:val="00245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3F4"/>
    <w:rPr>
      <w:color w:val="404040" w:themeColor="text1" w:themeTint="BF"/>
      <w:sz w:val="20"/>
      <w:szCs w:val="20"/>
      <w:lang w:val="en-US" w:eastAsia="ja-JP"/>
      <w14:ligatures w14:val="standard"/>
    </w:rPr>
  </w:style>
  <w:style w:type="paragraph" w:styleId="Footer">
    <w:name w:val="footer"/>
    <w:basedOn w:val="Normal"/>
    <w:link w:val="FooterChar"/>
    <w:uiPriority w:val="99"/>
    <w:unhideWhenUsed/>
    <w:rsid w:val="00245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3F4"/>
    <w:rPr>
      <w:color w:val="404040" w:themeColor="text1" w:themeTint="BF"/>
      <w:sz w:val="20"/>
      <w:szCs w:val="20"/>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1855</Characters>
  <Application>Microsoft Office Word</Application>
  <DocSecurity>4</DocSecurity>
  <Lines>15</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/SUMMER NEWSLETTER</vt:lpstr>
      <vt:lpstr>    CARER AWARENESS</vt:lpstr>
      <vt:lpstr>        YEARS OF SERVICE</vt:lpstr>
      <vt:lpstr>        Our clients are at the centre of everything we do</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Newton</dc:creator>
  <cp:keywords/>
  <dc:description/>
  <cp:lastModifiedBy>Kerstien Cummings</cp:lastModifiedBy>
  <cp:revision>2</cp:revision>
  <dcterms:created xsi:type="dcterms:W3CDTF">2024-07-09T09:37:00Z</dcterms:created>
  <dcterms:modified xsi:type="dcterms:W3CDTF">2024-07-09T09:37:00Z</dcterms:modified>
</cp:coreProperties>
</file>